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A69D2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11EA7D46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6BD4B40E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الأول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: 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5A0C5DD1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277807F3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تتسم المعلومات المقدمة عن الإجراء بالدقة والحداثة.</w:t>
      </w:r>
    </w:p>
    <w:p w14:paraId="42D5B3C5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1B5E52C7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06A46683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0C9A5757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8155D2E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280ADFF0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6BFD56ED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0FCA9CC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43DB229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DE89CAC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2. يتم تعريف المتعامل مع الإدارة بكافة متطلبات إتمام الإجراء.</w:t>
      </w:r>
    </w:p>
    <w:p w14:paraId="2FCF3ACB" w14:textId="77777777" w:rsidR="00D107E3" w:rsidRDefault="00D107E3" w:rsidP="00D107E3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018241C7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3C0F3C16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F80F6A1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0F3C53C0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7D22271C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24369BE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865A94B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F1C7319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المعطيات الخاصة بالإجراء عبر جميع القنوات ومسالك الحصول على المعلومة (الموقع الالكتروني، الهاتف- التواصل المباشر مع الإدارة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المعنية )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5178392F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0C369545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42DFA099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25093FB3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EDD8260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364E7A4E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1820F403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33DD62E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BB6C2C5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D5B07DD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المحور الثاني: سهولة إتمام الإجراء</w:t>
      </w:r>
    </w:p>
    <w:p w14:paraId="18496C59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تعتبر المراحل المتعلقة بالإجراء ملائمة وسهلة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53CE5B9C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1D1A7BA7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2E9D623D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6CE8D95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14D17669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1C066613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C86A76B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2B85902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53B8AC7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 تعتبر الشروط المستوجبة للانتفاع بالخدمة معقولة.</w:t>
      </w:r>
    </w:p>
    <w:p w14:paraId="4847C118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18C64EFC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03C79688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AE68699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19E12EB1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0AD0E441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AD148C4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EC90B93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1CDE6FC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النماذج المستخدمة لإتمام الإجراء مناسبة</w:t>
      </w:r>
    </w:p>
    <w:p w14:paraId="432330A2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6D395ABA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380D7D96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897A8F3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402DF361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4C5A7380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50DDEED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DDE9C71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0246A7A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الوثائق المطلوبة ضرورية ومعقولة</w:t>
      </w:r>
    </w:p>
    <w:p w14:paraId="3015927A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5E4A888C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46A12916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FB217DF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717D3BF2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6C654816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48B5D0C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C71A1A8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E5395DA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5- تعتبر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المعاليم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المستوجبة للإجراء مقبولة ومعقولة</w:t>
      </w:r>
    </w:p>
    <w:p w14:paraId="47A8B4B8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E29DF98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2C965F5F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1773A183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A07E985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3382F813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1FD58100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CC2AD66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273B876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C784C40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6- يمكن 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5E1214BB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6364D39F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76B22FE8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CE4DFA7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79D6D226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2E175F51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1B0771F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148FF9B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882A444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الثالث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أجال إتمام الإجراء</w:t>
      </w:r>
    </w:p>
    <w:p w14:paraId="36E49F11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BB72B42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تعتبر اجال إتمام الإجراء (مدة الانجاز) ملائمة </w:t>
      </w:r>
    </w:p>
    <w:p w14:paraId="3D038C3F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1BB6A409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4C281DBC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A098EC3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77750A6D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48BFB4E7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D8BCE44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01DDE06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4DB71B4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2- يتم إعلامك بإتمام الإجراء </w:t>
      </w:r>
    </w:p>
    <w:p w14:paraId="21A60B51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6F2EAD46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7A0CDEE4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ACFC112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48E35CDB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6CBA392F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F30A980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56E10BA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A84A13C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الانتفاع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بالخدمة  الإدارية</w:t>
      </w:r>
      <w:proofErr w:type="gramEnd"/>
    </w:p>
    <w:p w14:paraId="4D2A69B1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6F3D43E9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6F257E8B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C749322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16CE07B7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1C632334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24A488D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90ABDAF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C1BEA59" w14:textId="77777777" w:rsidR="00D107E3" w:rsidRDefault="00D107E3" w:rsidP="00D10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الرابع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معالجة العرائض والمقترحات</w:t>
      </w:r>
    </w:p>
    <w:p w14:paraId="45FA10E7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توجد آلية واضحة ومعتمدة لاستقبال العرائض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و مقترحات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مع الإدارة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25674D14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685170C9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0704C5F8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D2B7C6E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3FC1F528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1760AD48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2E469F6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EE6E3DD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AC05114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2. يتم التفاعل والتعامل مع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الشكاوي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والعرائض 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4EF34428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26338CDC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658A8ED7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F96C5EB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7A764CDD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22AF8826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306E46F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76FB29F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3244CD1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lastRenderedPageBreak/>
        <w:t>3. هل تم تشريكك في مشاريع إصلاح وتبسيط سابقة مع الإدارة</w:t>
      </w:r>
    </w:p>
    <w:p w14:paraId="22A3933E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107E3" w14:paraId="49781CA9" w14:textId="77777777" w:rsidTr="00D107E3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78547688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B543B69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107E3" w14:paraId="0751349A" w14:textId="77777777" w:rsidTr="00D107E3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hideMark/>
              </w:tcPr>
              <w:p w14:paraId="1FF0605B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3AD382E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15B9D09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2A438BD" w14:textId="77777777" w:rsidR="00D107E3" w:rsidRDefault="00D107E3" w:rsidP="00D107E3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12175AA" w14:textId="77777777" w:rsidR="00D107E3" w:rsidRDefault="00D107E3" w:rsidP="00D107E3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ما هي مقترحاتكم 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D107E3" w14:paraId="74E049EB" w14:textId="77777777" w:rsidTr="00D107E3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hideMark/>
              </w:tcPr>
              <w:p w14:paraId="6BABCDC7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39022F06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الإجراء</w:t>
            </w:r>
          </w:p>
        </w:tc>
        <w:tc>
          <w:tcPr>
            <w:tcW w:w="1227" w:type="dxa"/>
          </w:tcPr>
          <w:p w14:paraId="23D2CA08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689D4801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107E3" w14:paraId="7986B8C8" w14:textId="77777777" w:rsidTr="00D107E3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hideMark/>
              </w:tcPr>
              <w:p w14:paraId="5B80AA5D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7214A47F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مراجعة شروط تجسيم الإجراء</w:t>
            </w:r>
          </w:p>
        </w:tc>
        <w:tc>
          <w:tcPr>
            <w:tcW w:w="1227" w:type="dxa"/>
          </w:tcPr>
          <w:p w14:paraId="1CF79FDD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  <w:hideMark/>
          </w:tcPr>
          <w:p w14:paraId="62BCA159" w14:textId="0DAA3F3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43F91A0" wp14:editId="4C0F9A9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27CD9" w14:textId="77777777" w:rsidR="00D107E3" w:rsidRDefault="00D107E3" w:rsidP="00D107E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F91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-.55pt;margin-top:22.1pt;width:162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" filled="f" stroked="f">
                      <v:textbox>
                        <w:txbxContent>
                          <w:p w14:paraId="05C27CD9" w14:textId="77777777" w:rsidR="00D107E3" w:rsidRDefault="00D107E3" w:rsidP="00D107E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7E3" w14:paraId="7F558071" w14:textId="77777777" w:rsidTr="00D107E3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hideMark/>
              </w:tcPr>
              <w:p w14:paraId="406BCE9C" w14:textId="0C02194F" w:rsidR="00D107E3" w:rsidRDefault="00832EF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02E21D8D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تقليص عدد الوثائق المطلوبة             </w:t>
            </w:r>
          </w:p>
        </w:tc>
        <w:tc>
          <w:tcPr>
            <w:tcW w:w="1227" w:type="dxa"/>
            <w:hideMark/>
          </w:tcPr>
          <w:p w14:paraId="37946CC3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541D33B5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107E3" w14:paraId="787CDBA6" w14:textId="77777777" w:rsidTr="00D107E3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hideMark/>
              </w:tcPr>
              <w:p w14:paraId="0E2D5927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7CC1E86F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صلاحية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35FEDE2A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0D9DC435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107E3" w14:paraId="6D146FAD" w14:textId="77777777" w:rsidTr="00D107E3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hideMark/>
              </w:tcPr>
              <w:p w14:paraId="69036A8F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431BE882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التقليص في آجال تجسيم بالإجراء</w:t>
            </w:r>
          </w:p>
        </w:tc>
        <w:tc>
          <w:tcPr>
            <w:tcW w:w="1227" w:type="dxa"/>
          </w:tcPr>
          <w:p w14:paraId="20B3A709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271BB5A6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107E3" w14:paraId="3A1575C7" w14:textId="77777777" w:rsidTr="00D107E3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hideMark/>
              </w:tcPr>
              <w:p w14:paraId="440D3FE6" w14:textId="77777777" w:rsidR="00D107E3" w:rsidRDefault="00D107E3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4B5944BA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لترابط البيني بين الإدارات</w:t>
            </w:r>
          </w:p>
        </w:tc>
        <w:tc>
          <w:tcPr>
            <w:tcW w:w="1227" w:type="dxa"/>
          </w:tcPr>
          <w:p w14:paraId="3AAE7C2C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52DE6D57" w14:textId="77777777" w:rsidR="00D107E3" w:rsidRDefault="00D107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24E44BB0" w14:textId="77777777" w:rsidR="00A45DD3" w:rsidRPr="00D107E3" w:rsidRDefault="00A45DD3" w:rsidP="00D107E3"/>
    <w:sectPr w:rsidR="00A45DD3" w:rsidRPr="00D10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2261" w14:textId="77777777" w:rsidR="00633218" w:rsidRDefault="00633218">
      <w:pPr>
        <w:spacing w:line="240" w:lineRule="auto"/>
      </w:pPr>
      <w:r>
        <w:separator/>
      </w:r>
    </w:p>
  </w:endnote>
  <w:endnote w:type="continuationSeparator" w:id="0">
    <w:p w14:paraId="539DC8A0" w14:textId="77777777" w:rsidR="00633218" w:rsidRDefault="0063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55B5" w14:textId="77777777" w:rsidR="00400825" w:rsidRDefault="004008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01E4" w14:textId="77777777" w:rsidR="00400825" w:rsidRDefault="0040082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07CF" w14:textId="77777777" w:rsidR="00400825" w:rsidRDefault="004008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6E66" w14:textId="77777777" w:rsidR="00633218" w:rsidRDefault="00633218">
      <w:pPr>
        <w:spacing w:after="0"/>
      </w:pPr>
      <w:r>
        <w:separator/>
      </w:r>
    </w:p>
  </w:footnote>
  <w:footnote w:type="continuationSeparator" w:id="0">
    <w:p w14:paraId="648CC0D4" w14:textId="77777777" w:rsidR="00633218" w:rsidRDefault="006332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B6BFC" w14:textId="77777777" w:rsidR="00400825" w:rsidRDefault="004008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3723C" w14:textId="77777777" w:rsidR="00A45DD3" w:rsidRDefault="00A45DD3">
    <w:pPr>
      <w:pStyle w:val="En-tte"/>
      <w:jc w:val="center"/>
      <w:rPr>
        <w:sz w:val="36"/>
        <w:szCs w:val="36"/>
        <w:rtl/>
        <w:lang w:bidi="ar-TN"/>
      </w:rPr>
    </w:pPr>
  </w:p>
  <w:p w14:paraId="2B721AAD" w14:textId="77777777" w:rsidR="00A45DD3" w:rsidRDefault="00A45DD3">
    <w:pPr>
      <w:pStyle w:val="En-tte"/>
      <w:jc w:val="center"/>
      <w:rPr>
        <w:sz w:val="36"/>
        <w:szCs w:val="36"/>
        <w:rtl/>
        <w:lang w:bidi="ar-T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B70B8" w14:textId="77777777" w:rsidR="00A45DD3" w:rsidRDefault="002A6360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proofErr w:type="gramStart"/>
    <w:r>
      <w:rPr>
        <w:rFonts w:hint="cs"/>
        <w:sz w:val="36"/>
        <w:szCs w:val="36"/>
        <w:rtl/>
      </w:rPr>
      <w:t>مشروع  تبسيط</w:t>
    </w:r>
    <w:proofErr w:type="gramEnd"/>
    <w:r>
      <w:rPr>
        <w:rFonts w:hint="cs"/>
        <w:sz w:val="36"/>
        <w:szCs w:val="36"/>
        <w:rtl/>
      </w:rPr>
      <w:t xml:space="preserve"> الإجراءات الإدارية المستوجبة على المتعاملين مع الإدارة</w:t>
    </w:r>
  </w:p>
  <w:p w14:paraId="0F8006CF" w14:textId="77777777" w:rsidR="00A45DD3" w:rsidRDefault="002A6360" w:rsidP="00400825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: </w:t>
    </w:r>
    <w:r w:rsidR="00400825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فتح نادي أطفال أو نادي  إعلامية موجهة للطفل</w:t>
    </w:r>
  </w:p>
  <w:p w14:paraId="3D91DD02" w14:textId="77777777" w:rsidR="00A45DD3" w:rsidRDefault="00A45DD3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7C1"/>
    <w:rsid w:val="00125920"/>
    <w:rsid w:val="002A6360"/>
    <w:rsid w:val="00400825"/>
    <w:rsid w:val="00450F81"/>
    <w:rsid w:val="00584443"/>
    <w:rsid w:val="00633218"/>
    <w:rsid w:val="006F2F91"/>
    <w:rsid w:val="0074231E"/>
    <w:rsid w:val="00780C7B"/>
    <w:rsid w:val="00832EF8"/>
    <w:rsid w:val="00856EC4"/>
    <w:rsid w:val="008C2AE1"/>
    <w:rsid w:val="008F0E45"/>
    <w:rsid w:val="00913350"/>
    <w:rsid w:val="00A45DD3"/>
    <w:rsid w:val="00A62B63"/>
    <w:rsid w:val="00B966DC"/>
    <w:rsid w:val="00C40284"/>
    <w:rsid w:val="00CE0D21"/>
    <w:rsid w:val="00D107E3"/>
    <w:rsid w:val="00EA117B"/>
    <w:rsid w:val="00EE3747"/>
    <w:rsid w:val="00F32A2A"/>
    <w:rsid w:val="00F630AE"/>
    <w:rsid w:val="00F67E99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4B37"/>
  <w15:docId w15:val="{C6239BDF-441E-47CA-A765-AC3125B5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E3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A6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 Belkacem</dc:creator>
  <cp:lastModifiedBy>wardoucha</cp:lastModifiedBy>
  <cp:revision>5</cp:revision>
  <dcterms:created xsi:type="dcterms:W3CDTF">2022-05-30T14:42:00Z</dcterms:created>
  <dcterms:modified xsi:type="dcterms:W3CDTF">2022-06-01T09:07:00Z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